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5C" w:rsidRDefault="005E354A" w:rsidP="00E23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ТЕХНИЧЕСКАЯ СПЕЦИФИКАЦИЯ</w:t>
      </w:r>
    </w:p>
    <w:p w:rsidR="005E354A" w:rsidRPr="005E354A" w:rsidRDefault="00E23F5C" w:rsidP="00E23F5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Запрос котировок на право заключения договора на выполнение работ по изготовлению и поставке пластиковых карт ПС “МИР”</w:t>
      </w:r>
    </w:p>
    <w:bookmarkEnd w:id="0"/>
    <w:p w:rsidR="00FD50EE" w:rsidRPr="00E23F5C" w:rsidRDefault="00FD50EE" w:rsidP="005E354A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"/>
        <w:gridCol w:w="2449"/>
        <w:gridCol w:w="411"/>
        <w:gridCol w:w="7423"/>
      </w:tblGrid>
      <w:tr w:rsidR="00897C79" w:rsidRPr="001A7FEB" w:rsidTr="001B7BE5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0EE" w:rsidRDefault="001B7BE5" w:rsidP="00C1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63"/>
                <w:b/>
                <w:sz w:val="28"/>
                <w:szCs w:val="28"/>
              </w:rPr>
            </w:pPr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MIR</w:t>
            </w:r>
            <w:r w:rsidRPr="00543C79">
              <w:rPr>
                <w:rStyle w:val="FontStyle63"/>
                <w:b/>
                <w:sz w:val="28"/>
                <w:szCs w:val="28"/>
              </w:rPr>
              <w:t xml:space="preserve"> </w:t>
            </w:r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Classic</w:t>
            </w:r>
            <w:r w:rsidRPr="00FD50EE">
              <w:rPr>
                <w:rStyle w:val="FontStyle63"/>
                <w:b/>
                <w:sz w:val="28"/>
                <w:szCs w:val="28"/>
              </w:rPr>
              <w:t xml:space="preserve"> </w:t>
            </w:r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Business</w:t>
            </w:r>
            <w:r w:rsidR="00FD50EE">
              <w:rPr>
                <w:rStyle w:val="FontStyle63"/>
                <w:b/>
                <w:sz w:val="28"/>
                <w:szCs w:val="28"/>
              </w:rPr>
              <w:t xml:space="preserve"> </w:t>
            </w:r>
          </w:p>
          <w:p w:rsidR="00897C79" w:rsidRPr="00FD50EE" w:rsidRDefault="00FD50EE" w:rsidP="00C1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</w:rPr>
            </w:pPr>
            <w:r w:rsidRPr="00E604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481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Классическая карта Бизнес</w:t>
            </w:r>
          </w:p>
        </w:tc>
      </w:tr>
      <w:tr w:rsidR="00897C79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2832963"/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 пластика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" w:name="OLE_LINK5"/>
            <w:bookmarkStart w:id="3" w:name="OLE_LINK6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Black core</w:t>
            </w:r>
            <w:bookmarkEnd w:id="2"/>
            <w:bookmarkEnd w:id="3"/>
          </w:p>
        </w:tc>
      </w:tr>
      <w:bookmarkEnd w:id="1"/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53.98mm)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Радиус углов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304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Завершающее покрытие 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ламинат и прессованная полировка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Магнитная полоса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8D573C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высококоэрцитивная (2,750 </w:t>
            </w:r>
            <w:proofErr w:type="spellStart"/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Международные стандарты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– ISO 7810 и ISO 7813</w:t>
            </w:r>
          </w:p>
          <w:p w:rsidR="006415CA" w:rsidRPr="001A7FEB" w:rsidRDefault="006415CA" w:rsidP="006415C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полоса – ISO 7811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FE2435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543C79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OLE_LINK1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Товарный знак</w:t>
            </w:r>
            <w:bookmarkEnd w:id="4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МИР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3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334A9C" w:rsidRDefault="00334A9C" w:rsidP="00334A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Согласно списка одобренных Карточных платформ ПС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«Мир»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C81CAE" w:rsidRDefault="00C81CAE" w:rsidP="00C81C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Дуальный интерфейс (контактный и бесконтактный интерфейсы)</w:t>
            </w:r>
          </w:p>
        </w:tc>
      </w:tr>
      <w:tr w:rsidR="00A71646" w:rsidRPr="001A7FEB" w:rsidTr="001B7BE5">
        <w:trPr>
          <w:trHeight w:val="488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чипа</w:t>
            </w:r>
          </w:p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карт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FE1EF7" w:rsidP="001B7BE5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Производители рекомендованные ПС «Мир»</w:t>
            </w:r>
          </w:p>
        </w:tc>
      </w:tr>
    </w:tbl>
    <w:p w:rsidR="009C4F48" w:rsidRDefault="009C4F48" w:rsidP="005E354A"/>
    <w:p w:rsidR="009C4F48" w:rsidRPr="005E354A" w:rsidRDefault="009C4F48" w:rsidP="009C4F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"/>
        <w:gridCol w:w="2618"/>
        <w:gridCol w:w="411"/>
        <w:gridCol w:w="7423"/>
      </w:tblGrid>
      <w:tr w:rsidR="009C4F48" w:rsidRPr="001A7FEB" w:rsidTr="00A05D2E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0EE" w:rsidRDefault="009C4F48" w:rsidP="00A0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63"/>
                <w:b/>
                <w:sz w:val="28"/>
                <w:szCs w:val="28"/>
                <w:lang w:val="en-US"/>
              </w:rPr>
            </w:pPr>
            <w:bookmarkStart w:id="5" w:name="OLE_LINK4"/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MIR Classic</w:t>
            </w:r>
          </w:p>
          <w:p w:rsidR="009C4F48" w:rsidRPr="00FD50EE" w:rsidRDefault="00FD50EE" w:rsidP="00A0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</w:rPr>
            </w:pPr>
            <w:r w:rsidRPr="00FD50EE">
              <w:rPr>
                <w:rFonts w:ascii="Times New Roman" w:hAnsi="Times New Roman"/>
                <w:sz w:val="24"/>
                <w:szCs w:val="24"/>
              </w:rPr>
              <w:t xml:space="preserve">15 000 </w:t>
            </w:r>
            <w:r>
              <w:rPr>
                <w:rFonts w:ascii="Times New Roman" w:hAnsi="Times New Roman"/>
                <w:sz w:val="24"/>
                <w:szCs w:val="24"/>
              </w:rPr>
              <w:t>шт. Классическая</w:t>
            </w:r>
            <w:r w:rsidRPr="00FD5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FD50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F56">
              <w:rPr>
                <w:rFonts w:ascii="Times New Roman" w:hAnsi="Times New Roman"/>
                <w:sz w:val="24"/>
                <w:szCs w:val="24"/>
                <w:lang w:val="en-US"/>
              </w:rPr>
              <w:t>MIR</w:t>
            </w:r>
            <w:r w:rsidRPr="00FD5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F56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 пластика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F0217E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Синий пластик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Blue core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53.98mm)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Радиус углов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Завершающее покрытие 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3045B5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ламинат и прессованная полировка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Hlk112847710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Магнитная полоса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6415CA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6415CA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OLE_LINK21"/>
            <w:proofErr w:type="spellStart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bookmarkEnd w:id="7"/>
            <w:proofErr w:type="spellEnd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высококоэрцитивная (2,750 </w:t>
            </w:r>
            <w:proofErr w:type="spellStart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bookmarkEnd w:id="6"/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Международные стандарты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– ISO 7810 и ISO 7813</w:t>
            </w:r>
          </w:p>
          <w:p w:rsidR="009C4F48" w:rsidRPr="003045B5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полоса – </w:t>
            </w:r>
            <w:bookmarkStart w:id="8" w:name="OLE_LINK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ISO 7811 </w:t>
            </w:r>
            <w:bookmarkEnd w:id="8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9C4F48" w:rsidRPr="001A7FEB" w:rsidTr="00F218F6">
        <w:trPr>
          <w:trHeight w:val="283"/>
        </w:trPr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Hlk112515588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E17A1D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списка одобренных Карточных платформ ПС «Мир»</w:t>
            </w:r>
          </w:p>
        </w:tc>
      </w:tr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Hlk112515280"/>
            <w:bookmarkEnd w:id="9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C81CAE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Дуальный интерфейс (контактный и бесконтактный интерфейсы)</w:t>
            </w:r>
          </w:p>
        </w:tc>
      </w:tr>
      <w:bookmarkEnd w:id="10"/>
      <w:tr w:rsidR="009C4F48" w:rsidRPr="001A7FEB" w:rsidTr="00A05D2E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чипа</w:t>
            </w:r>
          </w:p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карт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C4F48" w:rsidRPr="001A7FEB" w:rsidRDefault="009C4F48" w:rsidP="00A05D2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48" w:rsidRPr="00FE1EF7" w:rsidRDefault="009C4F48" w:rsidP="00A05D2E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1" w:name="OLE_LINK1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Производители рекомендованные ПС «Мир»</w:t>
            </w:r>
            <w:bookmarkEnd w:id="11"/>
          </w:p>
        </w:tc>
      </w:tr>
      <w:bookmarkEnd w:id="5"/>
    </w:tbl>
    <w:p w:rsidR="009C4F48" w:rsidRDefault="009C4F48" w:rsidP="009C4F48"/>
    <w:p w:rsidR="00423007" w:rsidRPr="001A7FEB" w:rsidRDefault="00423007" w:rsidP="005E354A"/>
    <w:sectPr w:rsidR="00423007" w:rsidRPr="001A7FEB" w:rsidSect="00897C79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F"/>
    <w:rsid w:val="00026B6E"/>
    <w:rsid w:val="0004509F"/>
    <w:rsid w:val="0009021B"/>
    <w:rsid w:val="00161E95"/>
    <w:rsid w:val="001A7FEB"/>
    <w:rsid w:val="001B7BE5"/>
    <w:rsid w:val="001D55F0"/>
    <w:rsid w:val="00287190"/>
    <w:rsid w:val="003045B5"/>
    <w:rsid w:val="00325548"/>
    <w:rsid w:val="00334A9C"/>
    <w:rsid w:val="00423007"/>
    <w:rsid w:val="00455744"/>
    <w:rsid w:val="00543C79"/>
    <w:rsid w:val="005E354A"/>
    <w:rsid w:val="006415CA"/>
    <w:rsid w:val="00672FC1"/>
    <w:rsid w:val="00754F78"/>
    <w:rsid w:val="007C0057"/>
    <w:rsid w:val="00897C79"/>
    <w:rsid w:val="008D573C"/>
    <w:rsid w:val="009C4F48"/>
    <w:rsid w:val="00A00DCE"/>
    <w:rsid w:val="00A71646"/>
    <w:rsid w:val="00A9210F"/>
    <w:rsid w:val="00B241EA"/>
    <w:rsid w:val="00BC0966"/>
    <w:rsid w:val="00C151C2"/>
    <w:rsid w:val="00C81CAE"/>
    <w:rsid w:val="00D95C3E"/>
    <w:rsid w:val="00DA543B"/>
    <w:rsid w:val="00DA62D1"/>
    <w:rsid w:val="00DC47C4"/>
    <w:rsid w:val="00E23F5C"/>
    <w:rsid w:val="00E968AC"/>
    <w:rsid w:val="00EA63B2"/>
    <w:rsid w:val="00F218F6"/>
    <w:rsid w:val="00F82E3B"/>
    <w:rsid w:val="00FD50EE"/>
    <w:rsid w:val="00FE1EF7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B6B34"/>
  <w15:docId w15:val="{33F37092-D48D-44A1-86DF-531A0EFC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1B7BE5"/>
    <w:rPr>
      <w:rFonts w:ascii="Times New Roman" w:hAnsi="Times New Roman" w:cs="Times New Roman" w:hint="default"/>
      <w:sz w:val="26"/>
      <w:szCs w:val="26"/>
    </w:rPr>
  </w:style>
  <w:style w:type="paragraph" w:customStyle="1" w:styleId="Style30">
    <w:name w:val="Style30"/>
    <w:basedOn w:val="a"/>
    <w:uiPriority w:val="99"/>
    <w:rsid w:val="003045B5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">
    <w:name w:val="left"/>
    <w:basedOn w:val="a0"/>
    <w:rsid w:val="0009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172A-CD1C-46BF-B67E-82C93621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Даярова Нургул Куанышовна</dc:creator>
  <cp:lastModifiedBy>Гаджиева Лейла Исламовна</cp:lastModifiedBy>
  <cp:revision>5</cp:revision>
  <dcterms:created xsi:type="dcterms:W3CDTF">2025-05-21T04:13:00Z</dcterms:created>
  <dcterms:modified xsi:type="dcterms:W3CDTF">2025-06-05T11:32:00Z</dcterms:modified>
</cp:coreProperties>
</file>